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52" w:rsidRDefault="00050B2B" w:rsidP="00681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организаций, реа</w:t>
      </w:r>
      <w:r w:rsidR="006C56D6">
        <w:rPr>
          <w:rFonts w:ascii="Times New Roman" w:hAnsi="Times New Roman" w:cs="Times New Roman"/>
          <w:b/>
          <w:sz w:val="28"/>
          <w:szCs w:val="28"/>
        </w:rPr>
        <w:t>лизующих инвестиционные проекты</w:t>
      </w:r>
      <w:r>
        <w:rPr>
          <w:rFonts w:ascii="Times New Roman" w:hAnsi="Times New Roman" w:cs="Times New Roman"/>
          <w:b/>
          <w:sz w:val="28"/>
          <w:szCs w:val="28"/>
        </w:rPr>
        <w:t>, имеющие статус региональ</w:t>
      </w:r>
      <w:r w:rsidR="00A953AA">
        <w:rPr>
          <w:rFonts w:ascii="Times New Roman" w:hAnsi="Times New Roman" w:cs="Times New Roman"/>
          <w:b/>
          <w:sz w:val="28"/>
          <w:szCs w:val="28"/>
        </w:rPr>
        <w:t>ного значения</w:t>
      </w:r>
      <w:r w:rsidR="00EE2852">
        <w:rPr>
          <w:rFonts w:ascii="Times New Roman" w:hAnsi="Times New Roman" w:cs="Times New Roman"/>
          <w:b/>
          <w:sz w:val="28"/>
          <w:szCs w:val="28"/>
        </w:rPr>
        <w:t>,</w:t>
      </w:r>
      <w:r w:rsidR="00A953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0B2B" w:rsidRDefault="00A953AA" w:rsidP="00AF1C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1</w:t>
      </w:r>
      <w:r w:rsidR="00F37F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C6B">
        <w:rPr>
          <w:rFonts w:ascii="Times New Roman" w:hAnsi="Times New Roman" w:cs="Times New Roman"/>
          <w:b/>
          <w:sz w:val="28"/>
          <w:szCs w:val="28"/>
        </w:rPr>
        <w:t>января</w:t>
      </w:r>
      <w:r w:rsidR="00050B2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F1C6B">
        <w:rPr>
          <w:rFonts w:ascii="Times New Roman" w:hAnsi="Times New Roman" w:cs="Times New Roman"/>
          <w:b/>
          <w:sz w:val="28"/>
          <w:szCs w:val="28"/>
        </w:rPr>
        <w:t>1</w:t>
      </w:r>
      <w:r w:rsidR="00050B2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3209"/>
        <w:gridCol w:w="1476"/>
        <w:gridCol w:w="4076"/>
      </w:tblGrid>
      <w:tr w:rsidR="00050B2B" w:rsidTr="00F41C39">
        <w:tc>
          <w:tcPr>
            <w:tcW w:w="810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209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Наименование  организации</w:t>
            </w:r>
          </w:p>
        </w:tc>
        <w:tc>
          <w:tcPr>
            <w:tcW w:w="1476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076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</w:tr>
      <w:tr w:rsidR="00050B2B" w:rsidTr="00F41C39">
        <w:tc>
          <w:tcPr>
            <w:tcW w:w="810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9" w:type="dxa"/>
          </w:tcPr>
          <w:p w:rsidR="00050B2B" w:rsidRPr="00BD71D3" w:rsidRDefault="004E541F" w:rsidP="00BD71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 «Прайд»</w:t>
            </w:r>
          </w:p>
        </w:tc>
        <w:tc>
          <w:tcPr>
            <w:tcW w:w="1476" w:type="dxa"/>
          </w:tcPr>
          <w:p w:rsidR="00050B2B" w:rsidRPr="00BD71D3" w:rsidRDefault="00BB6376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376">
              <w:rPr>
                <w:rFonts w:ascii="Times New Roman" w:hAnsi="Times New Roman" w:cs="Times New Roman"/>
                <w:sz w:val="24"/>
                <w:szCs w:val="24"/>
              </w:rPr>
              <w:t>2223592675</w:t>
            </w:r>
          </w:p>
        </w:tc>
        <w:tc>
          <w:tcPr>
            <w:tcW w:w="4076" w:type="dxa"/>
          </w:tcPr>
          <w:p w:rsidR="00050B2B" w:rsidRPr="00BD71D3" w:rsidRDefault="00BD71D3" w:rsidP="00EC5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Строительство и функционирование таможенно-логистического терминала (ТЛТ) «Ташантинский»</w:t>
            </w:r>
          </w:p>
        </w:tc>
      </w:tr>
      <w:tr w:rsidR="00050B2B" w:rsidTr="00F41C39">
        <w:tc>
          <w:tcPr>
            <w:tcW w:w="810" w:type="dxa"/>
          </w:tcPr>
          <w:p w:rsidR="00050B2B" w:rsidRPr="00BD71D3" w:rsidRDefault="00050B2B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9" w:type="dxa"/>
          </w:tcPr>
          <w:p w:rsidR="00050B2B" w:rsidRPr="00BD71D3" w:rsidRDefault="004E541F" w:rsidP="00BD71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 «Солнечная энергия+»</w:t>
            </w:r>
          </w:p>
        </w:tc>
        <w:tc>
          <w:tcPr>
            <w:tcW w:w="1476" w:type="dxa"/>
          </w:tcPr>
          <w:p w:rsidR="00050B2B" w:rsidRPr="00BD71D3" w:rsidRDefault="008721A5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0411161090</w:t>
            </w:r>
          </w:p>
        </w:tc>
        <w:tc>
          <w:tcPr>
            <w:tcW w:w="4076" w:type="dxa"/>
          </w:tcPr>
          <w:p w:rsidR="00050B2B" w:rsidRPr="00BD71D3" w:rsidRDefault="00BD71D3" w:rsidP="00BD7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Завод по производству гидрогенерирующего оборудования для малых ГЭС</w:t>
            </w:r>
          </w:p>
        </w:tc>
      </w:tr>
      <w:tr w:rsidR="005F243B" w:rsidTr="00F41C39">
        <w:tc>
          <w:tcPr>
            <w:tcW w:w="810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09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«Жемчужины Алтая»</w:t>
            </w:r>
          </w:p>
        </w:tc>
        <w:tc>
          <w:tcPr>
            <w:tcW w:w="14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0411156276</w:t>
            </w:r>
          </w:p>
        </w:tc>
        <w:tc>
          <w:tcPr>
            <w:tcW w:w="40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Строительство лечебно-оздоровительного круглогодичного лагеря для детей с образовательным уклоном на 110 мест»</w:t>
            </w:r>
          </w:p>
        </w:tc>
      </w:tr>
      <w:tr w:rsidR="005F243B" w:rsidTr="00F41C39">
        <w:tc>
          <w:tcPr>
            <w:tcW w:w="810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09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ООО «Алтай Виладж»</w:t>
            </w:r>
          </w:p>
        </w:tc>
        <w:tc>
          <w:tcPr>
            <w:tcW w:w="14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0400002820</w:t>
            </w:r>
          </w:p>
        </w:tc>
        <w:tc>
          <w:tcPr>
            <w:tcW w:w="40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Строительство гостиничного комплекса – Altay Wellness Village. Алтай Велнес Вилладж на берегу Телецкого озера в Турочакском районе Республики Алтай</w:t>
            </w:r>
          </w:p>
        </w:tc>
      </w:tr>
      <w:tr w:rsidR="005F243B" w:rsidTr="00F41C39">
        <w:tc>
          <w:tcPr>
            <w:tcW w:w="810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09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«Теплый стан»</w:t>
            </w:r>
          </w:p>
        </w:tc>
        <w:tc>
          <w:tcPr>
            <w:tcW w:w="14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0407006302</w:t>
            </w:r>
          </w:p>
        </w:tc>
        <w:tc>
          <w:tcPr>
            <w:tcW w:w="40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Создание и развитие сети эко-отелей в Республике Алтай</w:t>
            </w:r>
          </w:p>
        </w:tc>
      </w:tr>
      <w:tr w:rsidR="005F243B" w:rsidTr="00F41C39">
        <w:trPr>
          <w:trHeight w:val="663"/>
        </w:trPr>
        <w:tc>
          <w:tcPr>
            <w:tcW w:w="810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09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ООО «Лэнд Хаус»</w:t>
            </w:r>
          </w:p>
        </w:tc>
        <w:tc>
          <w:tcPr>
            <w:tcW w:w="14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0411174275</w:t>
            </w:r>
          </w:p>
        </w:tc>
        <w:tc>
          <w:tcPr>
            <w:tcW w:w="4076" w:type="dxa"/>
          </w:tcPr>
          <w:p w:rsidR="005F243B" w:rsidRPr="00BD71D3" w:rsidRDefault="005F243B" w:rsidP="005F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всесезонного туристско-оздоровительного комплекса «Лэнд Хаус»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СПоК «Заря»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1A5">
              <w:rPr>
                <w:rFonts w:ascii="Times New Roman" w:hAnsi="Times New Roman" w:cs="Times New Roman"/>
                <w:sz w:val="24"/>
                <w:szCs w:val="24"/>
              </w:rPr>
              <w:t>0400003503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Комплексное сельскохозяйственное производство по переработке местного сырья на базе регионального агропромышленного парка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«ПремиумСтрой-Манжерок»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F4">
              <w:rPr>
                <w:rFonts w:ascii="Times New Roman" w:hAnsi="Times New Roman" w:cs="Times New Roman"/>
                <w:sz w:val="24"/>
                <w:szCs w:val="24"/>
              </w:rPr>
              <w:t>0400008830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Строительство санаторно-курортного комплекса в Республике Алтай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«ИнтерКом»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F4">
              <w:rPr>
                <w:rFonts w:ascii="Times New Roman" w:hAnsi="Times New Roman" w:cs="Times New Roman"/>
                <w:sz w:val="24"/>
                <w:szCs w:val="24"/>
              </w:rPr>
              <w:t>0411166612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полнорационных кормов для агропромышленного комплекса Республики Алтай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«Алтай Резорт»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F4">
              <w:rPr>
                <w:rFonts w:ascii="Times New Roman" w:hAnsi="Times New Roman" w:cs="Times New Roman"/>
                <w:sz w:val="24"/>
                <w:szCs w:val="24"/>
              </w:rPr>
              <w:t>7705572377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Создание гостиничного комплекса в рамках туристско-рекреационного кластера «Каракольские озера»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КХ «Фокин»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0408002357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Развитие крестьянского хозяйства «Фокин» в Майминском районе Республики Алтай»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«Горно-Алтайский мясоперерабатывающий завод»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0400003221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Развитие мясоперерабатывающего предприятия Республики Алтай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ООО «Ревитал»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0406001005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Развитие биофармацевтического кластера Республики Алтай на базе фабрики биопродуктов Ревитал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r w:rsidRPr="00BD71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0400008808</w:t>
            </w:r>
          </w:p>
        </w:tc>
        <w:tc>
          <w:tcPr>
            <w:tcW w:w="4076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Центр детского и семейного отдыха Республики Алтай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ООО «Дети радуги»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</w:rPr>
              <w:t>0400013170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и функционирование детского санатория в с.Манжерок</w:t>
            </w:r>
          </w:p>
        </w:tc>
      </w:tr>
      <w:tr w:rsidR="00B324C8" w:rsidTr="00F41C39">
        <w:tc>
          <w:tcPr>
            <w:tcW w:w="810" w:type="dxa"/>
          </w:tcPr>
          <w:p w:rsidR="00B324C8" w:rsidRPr="00BD71D3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D7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9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ООО «Развитие»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</w:rPr>
              <w:t>0400012794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производства продукции на основе безотходной</w:t>
            </w:r>
          </w:p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переработки древесных ресурсов</w:t>
            </w:r>
          </w:p>
        </w:tc>
      </w:tr>
      <w:tr w:rsidR="00B324C8" w:rsidTr="00F41C39">
        <w:tc>
          <w:tcPr>
            <w:tcW w:w="810" w:type="dxa"/>
          </w:tcPr>
          <w:p w:rsidR="00B324C8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09" w:type="dxa"/>
          </w:tcPr>
          <w:p w:rsidR="00B324C8" w:rsidRPr="005F243B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ООО «Клевер»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0411154751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Развитие гостинично - туристического комплекса «Klever resort»</w:t>
            </w:r>
          </w:p>
        </w:tc>
      </w:tr>
      <w:tr w:rsidR="00B324C8" w:rsidRPr="005F243B" w:rsidTr="00F41C39">
        <w:tc>
          <w:tcPr>
            <w:tcW w:w="810" w:type="dxa"/>
          </w:tcPr>
          <w:p w:rsidR="00B324C8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09" w:type="dxa"/>
          </w:tcPr>
          <w:p w:rsidR="00B324C8" w:rsidRPr="005F243B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ООО «Санаторий «Усть-Кокса»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0406004542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Горнолыжный курорт «Барсук»</w:t>
            </w:r>
          </w:p>
        </w:tc>
      </w:tr>
      <w:tr w:rsidR="00B324C8" w:rsidRPr="00AF1C6B" w:rsidTr="00F41C39">
        <w:tc>
          <w:tcPr>
            <w:tcW w:w="810" w:type="dxa"/>
          </w:tcPr>
          <w:p w:rsidR="00B324C8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09" w:type="dxa"/>
          </w:tcPr>
          <w:p w:rsidR="00B324C8" w:rsidRPr="005F243B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ООО «Дорожное эксплутационное предприятие № 217»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0411150281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Этнический придорожный комплекс у Айского моста</w:t>
            </w:r>
          </w:p>
        </w:tc>
      </w:tr>
      <w:tr w:rsidR="00B324C8" w:rsidRPr="00AF1C6B" w:rsidTr="00F41C39">
        <w:tc>
          <w:tcPr>
            <w:tcW w:w="810" w:type="dxa"/>
          </w:tcPr>
          <w:p w:rsidR="00B324C8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09" w:type="dxa"/>
          </w:tcPr>
          <w:p w:rsidR="00B324C8" w:rsidRPr="005F243B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ООО «Газторг»</w:t>
            </w:r>
          </w:p>
        </w:tc>
        <w:tc>
          <w:tcPr>
            <w:tcW w:w="14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0411161357</w:t>
            </w:r>
          </w:p>
        </w:tc>
        <w:tc>
          <w:tcPr>
            <w:tcW w:w="4076" w:type="dxa"/>
          </w:tcPr>
          <w:p w:rsidR="00B324C8" w:rsidRPr="00F37F66" w:rsidRDefault="00B324C8" w:rsidP="00B3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43B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инфраструктуры на территории муниципального образования «Майминское сельское поселение»</w:t>
            </w:r>
          </w:p>
        </w:tc>
      </w:tr>
      <w:tr w:rsidR="00AF1C6B" w:rsidRPr="00F37F66" w:rsidTr="00AF1C6B">
        <w:tc>
          <w:tcPr>
            <w:tcW w:w="810" w:type="dxa"/>
          </w:tcPr>
          <w:p w:rsidR="00AF1C6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09" w:type="dxa"/>
          </w:tcPr>
          <w:p w:rsidR="00AF1C6B" w:rsidRPr="005F243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«Рекреационные системы»</w:t>
            </w:r>
          </w:p>
        </w:tc>
        <w:tc>
          <w:tcPr>
            <w:tcW w:w="1476" w:type="dxa"/>
          </w:tcPr>
          <w:p w:rsidR="00AF1C6B" w:rsidRPr="00F37F66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7017250925</w:t>
            </w:r>
          </w:p>
        </w:tc>
        <w:tc>
          <w:tcPr>
            <w:tcW w:w="4076" w:type="dxa"/>
          </w:tcPr>
          <w:p w:rsidR="00AF1C6B" w:rsidRPr="00F37F66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Строительство эко-отелей «Ыдып» и «Катунь» в Турочакском и Майминском районах Республики Алтай</w:t>
            </w:r>
          </w:p>
        </w:tc>
      </w:tr>
      <w:tr w:rsidR="00AF1C6B" w:rsidRPr="00F37F66" w:rsidTr="00AF1C6B">
        <w:tc>
          <w:tcPr>
            <w:tcW w:w="810" w:type="dxa"/>
          </w:tcPr>
          <w:p w:rsidR="00AF1C6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09" w:type="dxa"/>
          </w:tcPr>
          <w:p w:rsidR="00AF1C6B" w:rsidRPr="005F243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«Всесезонный курорт «Манжерок»</w:t>
            </w:r>
          </w:p>
        </w:tc>
        <w:tc>
          <w:tcPr>
            <w:tcW w:w="1476" w:type="dxa"/>
          </w:tcPr>
          <w:p w:rsidR="00AF1C6B" w:rsidRPr="00F37F66" w:rsidRDefault="00AF1C6B" w:rsidP="00AF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0400014449</w:t>
            </w:r>
          </w:p>
        </w:tc>
        <w:tc>
          <w:tcPr>
            <w:tcW w:w="4076" w:type="dxa"/>
          </w:tcPr>
          <w:p w:rsidR="00AF1C6B" w:rsidRPr="00F37F66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Всесезонный курорт «Манжерок»</w:t>
            </w:r>
          </w:p>
        </w:tc>
      </w:tr>
      <w:tr w:rsidR="00AF1C6B" w:rsidRPr="00F37F66" w:rsidTr="00AF1C6B">
        <w:tc>
          <w:tcPr>
            <w:tcW w:w="810" w:type="dxa"/>
          </w:tcPr>
          <w:p w:rsidR="00AF1C6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09" w:type="dxa"/>
          </w:tcPr>
          <w:p w:rsidR="00AF1C6B" w:rsidRPr="005F243B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«Туристический комплекс «Катанда»</w:t>
            </w:r>
          </w:p>
        </w:tc>
        <w:tc>
          <w:tcPr>
            <w:tcW w:w="1476" w:type="dxa"/>
          </w:tcPr>
          <w:p w:rsidR="00AF1C6B" w:rsidRPr="00F37F66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0406005497</w:t>
            </w:r>
          </w:p>
        </w:tc>
        <w:tc>
          <w:tcPr>
            <w:tcW w:w="4076" w:type="dxa"/>
          </w:tcPr>
          <w:p w:rsidR="00AF1C6B" w:rsidRPr="00F37F66" w:rsidRDefault="00AF1C6B" w:rsidP="00BE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C6B">
              <w:rPr>
                <w:rFonts w:ascii="Times New Roman" w:hAnsi="Times New Roman" w:cs="Times New Roman"/>
                <w:sz w:val="24"/>
                <w:szCs w:val="24"/>
              </w:rPr>
              <w:t>Форелевая ферма</w:t>
            </w:r>
          </w:p>
        </w:tc>
      </w:tr>
      <w:bookmarkEnd w:id="0"/>
    </w:tbl>
    <w:p w:rsidR="000955D4" w:rsidRDefault="000955D4"/>
    <w:sectPr w:rsidR="000955D4" w:rsidSect="00026F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89D" w:rsidRDefault="008E789D" w:rsidP="00BE4FC8">
      <w:pPr>
        <w:spacing w:after="0" w:line="240" w:lineRule="auto"/>
      </w:pPr>
      <w:r>
        <w:separator/>
      </w:r>
    </w:p>
  </w:endnote>
  <w:endnote w:type="continuationSeparator" w:id="0">
    <w:p w:rsidR="008E789D" w:rsidRDefault="008E789D" w:rsidP="00BE4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B7" w:rsidRDefault="00026FB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B7" w:rsidRDefault="00026FB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B7" w:rsidRDefault="00026F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89D" w:rsidRDefault="008E789D" w:rsidP="00BE4FC8">
      <w:pPr>
        <w:spacing w:after="0" w:line="240" w:lineRule="auto"/>
      </w:pPr>
      <w:r>
        <w:separator/>
      </w:r>
    </w:p>
  </w:footnote>
  <w:footnote w:type="continuationSeparator" w:id="0">
    <w:p w:rsidR="008E789D" w:rsidRDefault="008E789D" w:rsidP="00BE4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B7" w:rsidRDefault="00026FB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1910064"/>
      <w:docPartObj>
        <w:docPartGallery w:val="Page Numbers (Top of Page)"/>
        <w:docPartUnique/>
      </w:docPartObj>
    </w:sdtPr>
    <w:sdtEndPr/>
    <w:sdtContent>
      <w:p w:rsidR="00BE4FC8" w:rsidRDefault="00BE4F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C6B">
          <w:rPr>
            <w:noProof/>
          </w:rPr>
          <w:t>2</w:t>
        </w:r>
        <w:r>
          <w:fldChar w:fldCharType="end"/>
        </w:r>
      </w:p>
    </w:sdtContent>
  </w:sdt>
  <w:p w:rsidR="00BE4FC8" w:rsidRDefault="00BE4F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B7" w:rsidRDefault="00026FB7">
    <w:pPr>
      <w:pStyle w:val="a4"/>
      <w:jc w:val="center"/>
    </w:pPr>
  </w:p>
  <w:p w:rsidR="00026FB7" w:rsidRDefault="00026F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3B"/>
    <w:rsid w:val="0000355A"/>
    <w:rsid w:val="00026FB7"/>
    <w:rsid w:val="00050B2B"/>
    <w:rsid w:val="00065187"/>
    <w:rsid w:val="000955D4"/>
    <w:rsid w:val="00137B34"/>
    <w:rsid w:val="00291DDA"/>
    <w:rsid w:val="002A1E01"/>
    <w:rsid w:val="00326EF4"/>
    <w:rsid w:val="004E541F"/>
    <w:rsid w:val="005E2726"/>
    <w:rsid w:val="005F243B"/>
    <w:rsid w:val="006814D9"/>
    <w:rsid w:val="006C56D6"/>
    <w:rsid w:val="00792196"/>
    <w:rsid w:val="008721A5"/>
    <w:rsid w:val="008E789D"/>
    <w:rsid w:val="009B363B"/>
    <w:rsid w:val="00A27D7A"/>
    <w:rsid w:val="00A953AA"/>
    <w:rsid w:val="00AF1C6B"/>
    <w:rsid w:val="00B324C8"/>
    <w:rsid w:val="00B95689"/>
    <w:rsid w:val="00BB6376"/>
    <w:rsid w:val="00BD71D3"/>
    <w:rsid w:val="00BE4FC8"/>
    <w:rsid w:val="00EC5C9E"/>
    <w:rsid w:val="00EE2852"/>
    <w:rsid w:val="00F37F66"/>
    <w:rsid w:val="00FD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4BC00-934F-4711-A565-738E3214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4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4FC8"/>
  </w:style>
  <w:style w:type="paragraph" w:styleId="a6">
    <w:name w:val="footer"/>
    <w:basedOn w:val="a"/>
    <w:link w:val="a7"/>
    <w:uiPriority w:val="99"/>
    <w:unhideWhenUsed/>
    <w:rsid w:val="00BE4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4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Минэкономразвития РА</cp:lastModifiedBy>
  <cp:revision>14</cp:revision>
  <cp:lastPrinted>2020-04-13T07:21:00Z</cp:lastPrinted>
  <dcterms:created xsi:type="dcterms:W3CDTF">2020-04-10T15:00:00Z</dcterms:created>
  <dcterms:modified xsi:type="dcterms:W3CDTF">2021-01-22T03:48:00Z</dcterms:modified>
</cp:coreProperties>
</file>